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2" w:rsidRPr="00251E3D" w:rsidRDefault="00560152" w:rsidP="00560152">
      <w:pPr>
        <w:rPr>
          <w:rFonts w:ascii="Times New Roman" w:hAnsi="Times New Roman"/>
          <w:sz w:val="24"/>
          <w:szCs w:val="24"/>
        </w:rPr>
      </w:pPr>
    </w:p>
    <w:p w:rsidR="00CF4CD0" w:rsidRPr="00CF4CD0" w:rsidRDefault="00560152" w:rsidP="00CF4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4CD0">
        <w:rPr>
          <w:rFonts w:ascii="Times New Roman" w:hAnsi="Times New Roman"/>
          <w:b/>
          <w:sz w:val="28"/>
          <w:szCs w:val="28"/>
        </w:rPr>
        <w:t>Кодекс</w:t>
      </w:r>
      <w:r w:rsidRPr="00CF4CD0">
        <w:rPr>
          <w:rFonts w:ascii="Times New Roman" w:hAnsi="Times New Roman"/>
          <w:b/>
          <w:sz w:val="28"/>
          <w:szCs w:val="28"/>
        </w:rPr>
        <w:br/>
        <w:t xml:space="preserve">этики и служебного поведения работников </w:t>
      </w:r>
      <w:proofErr w:type="gramStart"/>
      <w:r w:rsidR="00CF4CD0" w:rsidRPr="00CF4CD0">
        <w:rPr>
          <w:rFonts w:ascii="Times New Roman" w:hAnsi="Times New Roman"/>
          <w:b/>
          <w:sz w:val="28"/>
          <w:szCs w:val="28"/>
        </w:rPr>
        <w:t>управлении</w:t>
      </w:r>
      <w:proofErr w:type="gramEnd"/>
      <w:r w:rsidR="00CF4CD0" w:rsidRPr="00CF4CD0">
        <w:rPr>
          <w:rFonts w:ascii="Times New Roman" w:hAnsi="Times New Roman"/>
          <w:b/>
          <w:sz w:val="28"/>
          <w:szCs w:val="28"/>
        </w:rPr>
        <w:t xml:space="preserve">  образования администрации</w:t>
      </w:r>
      <w:r w:rsidR="00CF4C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F4CD0" w:rsidRPr="00CF4CD0">
        <w:rPr>
          <w:rFonts w:ascii="Times New Roman" w:hAnsi="Times New Roman"/>
          <w:b/>
          <w:sz w:val="28"/>
          <w:szCs w:val="28"/>
        </w:rPr>
        <w:t>Чернянского</w:t>
      </w:r>
      <w:proofErr w:type="spellEnd"/>
      <w:r w:rsidR="00CF4CD0" w:rsidRPr="00CF4CD0">
        <w:rPr>
          <w:rFonts w:ascii="Times New Roman" w:hAnsi="Times New Roman"/>
          <w:b/>
          <w:sz w:val="28"/>
          <w:szCs w:val="28"/>
        </w:rPr>
        <w:t xml:space="preserve"> района Белгородской области</w:t>
      </w:r>
    </w:p>
    <w:p w:rsidR="00560152" w:rsidRPr="00CF4CD0" w:rsidRDefault="00560152" w:rsidP="00CF4CD0">
      <w:pPr>
        <w:jc w:val="center"/>
        <w:rPr>
          <w:rFonts w:ascii="Times New Roman" w:hAnsi="Times New Roman"/>
          <w:sz w:val="28"/>
          <w:szCs w:val="28"/>
        </w:rPr>
      </w:pPr>
    </w:p>
    <w:p w:rsidR="00560152" w:rsidRPr="00CF4CD0" w:rsidRDefault="00560152" w:rsidP="00CF4CD0">
      <w:pPr>
        <w:pStyle w:val="1"/>
        <w:rPr>
          <w:rFonts w:ascii="Times New Roman" w:hAnsi="Times New Roman"/>
          <w:color w:val="auto"/>
          <w:lang w:val="ru-RU"/>
        </w:rPr>
      </w:pPr>
      <w:bookmarkStart w:id="0" w:name="sub_100"/>
      <w:r w:rsidRPr="00251E3D">
        <w:rPr>
          <w:rFonts w:ascii="Times New Roman" w:hAnsi="Times New Roman"/>
          <w:color w:val="auto"/>
        </w:rPr>
        <w:t>I. Общие положения</w:t>
      </w:r>
      <w:bookmarkEnd w:id="0"/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251E3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F4CD0" w:rsidRPr="00B12F2A">
        <w:rPr>
          <w:rFonts w:ascii="Times New Roman" w:hAnsi="Times New Roman"/>
          <w:sz w:val="24"/>
          <w:szCs w:val="24"/>
        </w:rPr>
        <w:t xml:space="preserve">Кодекс этики и служебного поведения работников Управления образования (далее - Кодекс) разработан в соответствии с положениями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CF4CD0" w:rsidRPr="00B12F2A">
          <w:rPr>
            <w:rFonts w:ascii="Times New Roman" w:hAnsi="Times New Roman"/>
            <w:sz w:val="24"/>
            <w:szCs w:val="24"/>
          </w:rPr>
          <w:t>Конституции</w:t>
        </w:r>
      </w:hyperlink>
      <w:r w:rsidR="00CF4CD0" w:rsidRPr="00B12F2A">
        <w:rPr>
          <w:rFonts w:ascii="Times New Roman" w:hAnsi="Times New Roman"/>
          <w:sz w:val="24"/>
          <w:szCs w:val="24"/>
        </w:rPr>
        <w:t xml:space="preserve"> Российской Федерации, федерального закона от 25.12.2008 </w:t>
      </w:r>
      <w:hyperlink r:id="rId5" w:tooltip="Федеральный закон от 25.12.2008 N 273-ФЗ (ред. от 28.12.2013) &quot;О противодействии коррупции&quot;{КонсультантПлюс}" w:history="1">
        <w:r w:rsidR="00CF4CD0" w:rsidRPr="00B12F2A">
          <w:rPr>
            <w:rFonts w:ascii="Times New Roman" w:hAnsi="Times New Roman"/>
            <w:sz w:val="24"/>
            <w:szCs w:val="24"/>
          </w:rPr>
          <w:t>N 273-ФЗ</w:t>
        </w:r>
      </w:hyperlink>
      <w:r w:rsidR="00CF4CD0" w:rsidRPr="00B12F2A">
        <w:rPr>
          <w:rFonts w:ascii="Times New Roman" w:hAnsi="Times New Roman"/>
          <w:sz w:val="24"/>
          <w:szCs w:val="24"/>
        </w:rPr>
        <w:t xml:space="preserve"> "О противодействии коррупции",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08.11.2013, нормативных правовых актов Российской </w:t>
      </w:r>
      <w:proofErr w:type="spellStart"/>
      <w:r w:rsidR="00CF4CD0" w:rsidRPr="00B12F2A">
        <w:rPr>
          <w:rFonts w:ascii="Times New Roman" w:hAnsi="Times New Roman"/>
          <w:sz w:val="24"/>
          <w:szCs w:val="24"/>
        </w:rPr>
        <w:t>Федерации</w:t>
      </w:r>
      <w:r w:rsidRPr="00251E3D">
        <w:rPr>
          <w:rFonts w:ascii="Times New Roman" w:hAnsi="Times New Roman"/>
          <w:sz w:val="24"/>
          <w:szCs w:val="24"/>
        </w:rPr>
        <w:t>и</w:t>
      </w:r>
      <w:proofErr w:type="spellEnd"/>
      <w:r w:rsidRPr="00251E3D">
        <w:rPr>
          <w:rFonts w:ascii="Times New Roman" w:hAnsi="Times New Roman"/>
          <w:sz w:val="24"/>
          <w:szCs w:val="24"/>
        </w:rPr>
        <w:t xml:space="preserve"> иных нормативных правовых актов Российской Федерации.</w:t>
      </w:r>
      <w:proofErr w:type="gramEnd"/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" w:name="sub_2"/>
      <w:bookmarkEnd w:id="1"/>
      <w:r w:rsidRPr="00251E3D">
        <w:rPr>
          <w:rFonts w:ascii="Times New Roman" w:hAnsi="Times New Roman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рекомендуется руководствоваться работникам Управления (далее - работники) независимо от замещаемой должности.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3" w:name="sub_3"/>
      <w:bookmarkEnd w:id="2"/>
      <w:r w:rsidRPr="00251E3D">
        <w:rPr>
          <w:rFonts w:ascii="Times New Roman" w:hAnsi="Times New Roman"/>
          <w:sz w:val="24"/>
          <w:szCs w:val="24"/>
        </w:rPr>
        <w:t>3. Гражданину Российской Федерации, поступающему на работу в Управление, рекомендуется ознакомиться с положениями Кодекса и соблюдать их в процессе своей служебной деятельности.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4" w:name="sub_4"/>
      <w:bookmarkEnd w:id="3"/>
      <w:r w:rsidRPr="00251E3D">
        <w:rPr>
          <w:rFonts w:ascii="Times New Roman" w:hAnsi="Times New Roman"/>
          <w:sz w:val="24"/>
          <w:szCs w:val="24"/>
        </w:rPr>
        <w:t>4.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муниципальных учреждений, доверия граждан к муниципальным органам и обеспечение единых норм поведения работников Управления.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5" w:name="sub_5"/>
      <w:bookmarkEnd w:id="4"/>
      <w:r w:rsidRPr="00251E3D">
        <w:rPr>
          <w:rFonts w:ascii="Times New Roman" w:hAnsi="Times New Roman"/>
          <w:sz w:val="24"/>
          <w:szCs w:val="24"/>
        </w:rPr>
        <w:t>5. Кодекс призван повысить эффективность выполнения работниками своих должностных обязанностей.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6" w:name="sub_6"/>
      <w:bookmarkEnd w:id="5"/>
      <w:r w:rsidRPr="00251E3D">
        <w:rPr>
          <w:rFonts w:ascii="Times New Roman" w:hAnsi="Times New Roman"/>
          <w:sz w:val="24"/>
          <w:szCs w:val="24"/>
        </w:rPr>
        <w:t>6. Кодекс служит основой для формирования взаимоотношений в Управлении, основанных на нормах морали, уважительном отношении к муниципальным органам в общественном сознании, а также выступает как институт общественного сознания и нравственности работников муниципального учреждения, их самоконтроля.</w:t>
      </w:r>
    </w:p>
    <w:p w:rsidR="00CF4CD0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7" w:name="sub_7"/>
      <w:bookmarkEnd w:id="6"/>
      <w:r w:rsidRPr="00251E3D">
        <w:rPr>
          <w:rFonts w:ascii="Times New Roman" w:hAnsi="Times New Roman"/>
          <w:sz w:val="24"/>
          <w:szCs w:val="24"/>
        </w:rPr>
        <w:t>7. Соблюдение работниками положений Кодекса учитывается при оценке их служебного поведения.</w:t>
      </w:r>
      <w:bookmarkEnd w:id="7"/>
    </w:p>
    <w:p w:rsidR="00560152" w:rsidRPr="00CF4CD0" w:rsidRDefault="00560152" w:rsidP="00CF4CD0">
      <w:pPr>
        <w:pStyle w:val="1"/>
        <w:rPr>
          <w:rFonts w:ascii="Times New Roman" w:hAnsi="Times New Roman"/>
          <w:color w:val="auto"/>
          <w:lang w:val="ru-RU"/>
        </w:rPr>
      </w:pPr>
      <w:bookmarkStart w:id="8" w:name="sub_200"/>
      <w:r w:rsidRPr="00251E3D">
        <w:rPr>
          <w:rFonts w:ascii="Times New Roman" w:hAnsi="Times New Roman"/>
          <w:color w:val="auto"/>
        </w:rPr>
        <w:t>II. Основные принципы и правила служебного поведения работников</w:t>
      </w:r>
      <w:bookmarkEnd w:id="8"/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9" w:name="sub_8"/>
      <w:r w:rsidRPr="00251E3D">
        <w:rPr>
          <w:rFonts w:ascii="Times New Roman" w:hAnsi="Times New Roman"/>
          <w:sz w:val="24"/>
          <w:szCs w:val="24"/>
        </w:rPr>
        <w:t>8. Основные принципы служебного поведения работников являются основой поведения граждан Российской Федерации в связи с нахождением их на должности работника муниципального учреждения.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0" w:name="sub_9"/>
      <w:bookmarkEnd w:id="9"/>
      <w:r w:rsidRPr="00251E3D">
        <w:rPr>
          <w:rFonts w:ascii="Times New Roman" w:hAnsi="Times New Roman"/>
          <w:sz w:val="24"/>
          <w:szCs w:val="24"/>
        </w:rPr>
        <w:t>9. Работники муниципального учреждения, сознавая ответственность перед государством, обществом и гражданами, призваны: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1" w:name="sub_1001"/>
      <w:bookmarkEnd w:id="10"/>
      <w:r w:rsidRPr="00251E3D">
        <w:rPr>
          <w:rFonts w:ascii="Times New Roman" w:hAnsi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Управления;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2" w:name="sub_1002"/>
      <w:bookmarkEnd w:id="11"/>
      <w:r w:rsidRPr="00251E3D">
        <w:rPr>
          <w:rFonts w:ascii="Times New Roman" w:hAnsi="Times New Roman"/>
          <w:sz w:val="24"/>
          <w:szCs w:val="24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Управления;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3" w:name="sub_1003"/>
      <w:bookmarkEnd w:id="12"/>
      <w:r w:rsidRPr="00251E3D">
        <w:rPr>
          <w:rFonts w:ascii="Times New Roman" w:hAnsi="Times New Roman"/>
          <w:sz w:val="24"/>
          <w:szCs w:val="24"/>
        </w:rPr>
        <w:t>в) осуществлять свою деятельность в пределах полномочий Управления;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4" w:name="sub_1004"/>
      <w:bookmarkEnd w:id="13"/>
      <w:r w:rsidRPr="00251E3D">
        <w:rPr>
          <w:rFonts w:ascii="Times New Roman" w:hAnsi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5" w:name="sub_1005"/>
      <w:bookmarkEnd w:id="14"/>
      <w:proofErr w:type="spellStart"/>
      <w:r w:rsidRPr="00251E3D">
        <w:rPr>
          <w:rFonts w:ascii="Times New Roman" w:hAnsi="Times New Roman"/>
          <w:sz w:val="24"/>
          <w:szCs w:val="24"/>
        </w:rPr>
        <w:t>д</w:t>
      </w:r>
      <w:proofErr w:type="spellEnd"/>
      <w:r w:rsidRPr="00251E3D">
        <w:rPr>
          <w:rFonts w:ascii="Times New Roman" w:hAnsi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6" w:name="sub_1006"/>
      <w:bookmarkEnd w:id="15"/>
      <w:r w:rsidRPr="00251E3D">
        <w:rPr>
          <w:rFonts w:ascii="Times New Roman" w:hAnsi="Times New Roman"/>
          <w:sz w:val="24"/>
          <w:szCs w:val="24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7" w:name="sub_1007"/>
      <w:bookmarkEnd w:id="16"/>
      <w:r w:rsidRPr="00251E3D">
        <w:rPr>
          <w:rFonts w:ascii="Times New Roman" w:hAnsi="Times New Roman"/>
          <w:sz w:val="24"/>
          <w:szCs w:val="24"/>
        </w:rPr>
        <w:t>ж) соблюдать нормы служебной, профессиональной этики и правила делового поведения;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8" w:name="sub_1008"/>
      <w:bookmarkEnd w:id="17"/>
      <w:proofErr w:type="spellStart"/>
      <w:r w:rsidRPr="00251E3D">
        <w:rPr>
          <w:rFonts w:ascii="Times New Roman" w:hAnsi="Times New Roman"/>
          <w:sz w:val="24"/>
          <w:szCs w:val="24"/>
        </w:rPr>
        <w:t>з</w:t>
      </w:r>
      <w:proofErr w:type="spellEnd"/>
      <w:r w:rsidRPr="00251E3D">
        <w:rPr>
          <w:rFonts w:ascii="Times New Roman" w:hAnsi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19" w:name="sub_1009"/>
      <w:bookmarkEnd w:id="18"/>
      <w:r w:rsidRPr="00251E3D">
        <w:rPr>
          <w:rFonts w:ascii="Times New Roman" w:hAnsi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51E3D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251E3D">
        <w:rPr>
          <w:rFonts w:ascii="Times New Roman" w:hAnsi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0" w:name="sub_1010"/>
      <w:bookmarkEnd w:id="19"/>
      <w:r w:rsidRPr="00251E3D">
        <w:rPr>
          <w:rFonts w:ascii="Times New Roman" w:hAnsi="Times New Roman"/>
          <w:sz w:val="24"/>
          <w:szCs w:val="24"/>
        </w:rPr>
        <w:t>к) воздерживаться от поведения, которое могло бы вызвать сомнение в объективном исполнении работником муниципального учреждения должностных обязанностей, а также избегать конфликтных ситуаций, способных нанести ущерб его репутации или авторитету Управления;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1" w:name="sub_1011"/>
      <w:bookmarkEnd w:id="20"/>
      <w:r w:rsidRPr="00251E3D">
        <w:rPr>
          <w:rFonts w:ascii="Times New Roman" w:hAnsi="Times New Roman"/>
          <w:sz w:val="24"/>
          <w:szCs w:val="24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2" w:name="sub_1012"/>
      <w:bookmarkEnd w:id="21"/>
      <w:r w:rsidRPr="00251E3D">
        <w:rPr>
          <w:rFonts w:ascii="Times New Roman" w:hAnsi="Times New Roman"/>
          <w:sz w:val="24"/>
          <w:szCs w:val="24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3" w:name="sub_1013"/>
      <w:bookmarkEnd w:id="22"/>
      <w:proofErr w:type="spellStart"/>
      <w:r w:rsidRPr="00251E3D">
        <w:rPr>
          <w:rFonts w:ascii="Times New Roman" w:hAnsi="Times New Roman"/>
          <w:sz w:val="24"/>
          <w:szCs w:val="24"/>
        </w:rPr>
        <w:t>н</w:t>
      </w:r>
      <w:proofErr w:type="spellEnd"/>
      <w:r w:rsidRPr="00251E3D">
        <w:rPr>
          <w:rFonts w:ascii="Times New Roman" w:hAnsi="Times New Roman"/>
          <w:sz w:val="24"/>
          <w:szCs w:val="24"/>
        </w:rPr>
        <w:t>) воздерживаться от публичных высказываний, суждений и оценок в отношении деятельности государственных, муниципальных органов и их руководителей, если это не входит в должностные обязанности работника;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4" w:name="sub_1014"/>
      <w:bookmarkEnd w:id="23"/>
      <w:r w:rsidRPr="00251E3D">
        <w:rPr>
          <w:rFonts w:ascii="Times New Roman" w:hAnsi="Times New Roman"/>
          <w:sz w:val="24"/>
          <w:szCs w:val="24"/>
        </w:rPr>
        <w:t>о) соблюдать установленные в Управлении правила публичных выступлений и предоставления служебной информации;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5" w:name="sub_1015"/>
      <w:bookmarkEnd w:id="24"/>
      <w:proofErr w:type="spellStart"/>
      <w:r w:rsidRPr="00251E3D">
        <w:rPr>
          <w:rFonts w:ascii="Times New Roman" w:hAnsi="Times New Roman"/>
          <w:sz w:val="24"/>
          <w:szCs w:val="24"/>
        </w:rPr>
        <w:t>п</w:t>
      </w:r>
      <w:proofErr w:type="spellEnd"/>
      <w:r w:rsidRPr="00251E3D">
        <w:rPr>
          <w:rFonts w:ascii="Times New Roman" w:hAnsi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Управления, а также оказывать содействие в получении достоверной информации в установленном порядке;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6" w:name="sub_1016"/>
      <w:bookmarkEnd w:id="25"/>
      <w:proofErr w:type="spellStart"/>
      <w:r w:rsidRPr="00251E3D">
        <w:rPr>
          <w:rFonts w:ascii="Times New Roman" w:hAnsi="Times New Roman"/>
          <w:sz w:val="24"/>
          <w:szCs w:val="24"/>
        </w:rPr>
        <w:t>р</w:t>
      </w:r>
      <w:proofErr w:type="spellEnd"/>
      <w:r w:rsidRPr="00251E3D">
        <w:rPr>
          <w:rFonts w:ascii="Times New Roman" w:hAnsi="Times New Roman"/>
          <w:sz w:val="24"/>
          <w:szCs w:val="24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251E3D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251E3D">
        <w:rPr>
          <w:rFonts w:ascii="Times New Roman" w:hAnsi="Times New Roman"/>
          <w:sz w:val="24"/>
          <w:szCs w:val="24"/>
        </w:rPr>
        <w:t xml:space="preserve"> гражданских прав, показателей бюджетов всех уровней бюджетной системы Российской Федерации, за исключением случаев, когда это необходимо для точной передачи сведений </w:t>
      </w:r>
      <w:r w:rsidRPr="00251E3D">
        <w:rPr>
          <w:rFonts w:ascii="Times New Roman" w:hAnsi="Times New Roman"/>
          <w:sz w:val="24"/>
          <w:szCs w:val="24"/>
        </w:rPr>
        <w:lastRenderedPageBreak/>
        <w:t>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7" w:name="sub_1017"/>
      <w:bookmarkEnd w:id="26"/>
      <w:r w:rsidRPr="00251E3D">
        <w:rPr>
          <w:rFonts w:ascii="Times New Roman" w:hAnsi="Times New Roman"/>
          <w:sz w:val="24"/>
          <w:szCs w:val="24"/>
        </w:rPr>
        <w:t>с)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8" w:name="sub_10"/>
      <w:bookmarkEnd w:id="27"/>
      <w:r w:rsidRPr="00251E3D">
        <w:rPr>
          <w:rFonts w:ascii="Times New Roman" w:hAnsi="Times New Roman"/>
          <w:sz w:val="24"/>
          <w:szCs w:val="24"/>
        </w:rPr>
        <w:t>10. Работникам муниципального учреждения, наделенным организационно-распорядительными полномочиями по отношению к другим работникам, рекомендуется быть для них образцом профессионализма, безупречной репутации, способствовать формированию в Управлении благоприятного для эффективной работы морально-психологического климата.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29" w:name="sub_11"/>
      <w:bookmarkEnd w:id="28"/>
      <w:r w:rsidRPr="00251E3D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51E3D">
        <w:rPr>
          <w:rFonts w:ascii="Times New Roman" w:hAnsi="Times New Roman"/>
          <w:sz w:val="24"/>
          <w:szCs w:val="24"/>
        </w:rPr>
        <w:t>Работникам муниципального учреждения, наделенные организационно-распорядительными полномочиями по отношению к другим работникам, призваны:</w:t>
      </w:r>
      <w:proofErr w:type="gramEnd"/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30" w:name="sub_1018"/>
      <w:bookmarkEnd w:id="29"/>
      <w:r w:rsidRPr="00251E3D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31" w:name="sub_1019"/>
      <w:bookmarkEnd w:id="30"/>
      <w:r w:rsidRPr="00251E3D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32" w:name="sub_1020"/>
      <w:bookmarkEnd w:id="31"/>
      <w:r w:rsidRPr="00251E3D">
        <w:rPr>
          <w:rFonts w:ascii="Times New Roman" w:hAnsi="Times New Roman"/>
          <w:sz w:val="24"/>
          <w:szCs w:val="24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33" w:name="sub_12"/>
      <w:bookmarkEnd w:id="32"/>
      <w:r w:rsidRPr="00251E3D">
        <w:rPr>
          <w:rFonts w:ascii="Times New Roman" w:hAnsi="Times New Roman"/>
          <w:sz w:val="24"/>
          <w:szCs w:val="24"/>
        </w:rPr>
        <w:t>12. Работникам муниципального учреждения, наделенным организационно-распорядительными полномочиями по отношению к другим работникам, следует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bookmarkEnd w:id="33"/>
    <w:p w:rsidR="00560152" w:rsidRPr="00251E3D" w:rsidRDefault="00560152" w:rsidP="00CF4CD0">
      <w:pPr>
        <w:jc w:val="center"/>
        <w:rPr>
          <w:rFonts w:ascii="Times New Roman" w:hAnsi="Times New Roman"/>
          <w:sz w:val="24"/>
          <w:szCs w:val="24"/>
        </w:rPr>
      </w:pPr>
    </w:p>
    <w:p w:rsidR="00560152" w:rsidRPr="00251E3D" w:rsidRDefault="00560152" w:rsidP="00CF4CD0">
      <w:pPr>
        <w:pStyle w:val="1"/>
        <w:rPr>
          <w:rFonts w:ascii="Times New Roman" w:hAnsi="Times New Roman"/>
          <w:color w:val="auto"/>
        </w:rPr>
      </w:pPr>
      <w:bookmarkStart w:id="34" w:name="sub_300"/>
      <w:r w:rsidRPr="00251E3D">
        <w:rPr>
          <w:rFonts w:ascii="Times New Roman" w:hAnsi="Times New Roman"/>
          <w:color w:val="auto"/>
        </w:rPr>
        <w:t>III. Рекомендательные этические правила служебного поведения работников</w:t>
      </w:r>
    </w:p>
    <w:bookmarkEnd w:id="34"/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35" w:name="sub_13"/>
      <w:r w:rsidRPr="00251E3D">
        <w:rPr>
          <w:rFonts w:ascii="Times New Roman" w:hAnsi="Times New Roman"/>
          <w:sz w:val="24"/>
          <w:szCs w:val="24"/>
        </w:rPr>
        <w:t>13. В служебном поведении работникам рекомендуется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36" w:name="sub_14"/>
      <w:bookmarkEnd w:id="35"/>
      <w:r w:rsidRPr="00251E3D">
        <w:rPr>
          <w:rFonts w:ascii="Times New Roman" w:hAnsi="Times New Roman"/>
          <w:sz w:val="24"/>
          <w:szCs w:val="24"/>
        </w:rPr>
        <w:t xml:space="preserve">14. В служебном поведении работник воздерживается </w:t>
      </w:r>
      <w:proofErr w:type="gramStart"/>
      <w:r w:rsidRPr="00251E3D">
        <w:rPr>
          <w:rFonts w:ascii="Times New Roman" w:hAnsi="Times New Roman"/>
          <w:sz w:val="24"/>
          <w:szCs w:val="24"/>
        </w:rPr>
        <w:t>от</w:t>
      </w:r>
      <w:proofErr w:type="gramEnd"/>
      <w:r w:rsidRPr="00251E3D">
        <w:rPr>
          <w:rFonts w:ascii="Times New Roman" w:hAnsi="Times New Roman"/>
          <w:sz w:val="24"/>
          <w:szCs w:val="24"/>
        </w:rPr>
        <w:t>: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37" w:name="sub_1021"/>
      <w:bookmarkEnd w:id="36"/>
      <w:r w:rsidRPr="00251E3D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38" w:name="sub_1022"/>
      <w:bookmarkEnd w:id="37"/>
      <w:r w:rsidRPr="00251E3D">
        <w:rPr>
          <w:rFonts w:ascii="Times New Roman" w:hAnsi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39" w:name="sub_1023"/>
      <w:bookmarkEnd w:id="38"/>
      <w:r w:rsidRPr="00251E3D">
        <w:rPr>
          <w:rFonts w:ascii="Times New Roman" w:hAnsi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40" w:name="sub_1024"/>
      <w:bookmarkEnd w:id="39"/>
      <w:r w:rsidRPr="00251E3D">
        <w:rPr>
          <w:rFonts w:ascii="Times New Roman" w:hAnsi="Times New Roman"/>
          <w:sz w:val="24"/>
          <w:szCs w:val="24"/>
        </w:rPr>
        <w:t xml:space="preserve">г) курения </w:t>
      </w:r>
      <w:proofErr w:type="gramStart"/>
      <w:r w:rsidRPr="00251E3D">
        <w:rPr>
          <w:rFonts w:ascii="Times New Roman" w:hAnsi="Times New Roman"/>
          <w:sz w:val="24"/>
          <w:szCs w:val="24"/>
        </w:rPr>
        <w:t>вне</w:t>
      </w:r>
      <w:proofErr w:type="gramEnd"/>
      <w:r w:rsidRPr="00251E3D">
        <w:rPr>
          <w:rFonts w:ascii="Times New Roman" w:hAnsi="Times New Roman"/>
          <w:sz w:val="24"/>
          <w:szCs w:val="24"/>
        </w:rPr>
        <w:t xml:space="preserve"> отведенных для этого местах в Управлении.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41" w:name="sub_15"/>
      <w:bookmarkEnd w:id="40"/>
      <w:r w:rsidRPr="00251E3D">
        <w:rPr>
          <w:rFonts w:ascii="Times New Roman" w:hAnsi="Times New Roman"/>
          <w:sz w:val="24"/>
          <w:szCs w:val="24"/>
        </w:rPr>
        <w:t>15. Работники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41"/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r w:rsidRPr="00251E3D">
        <w:rPr>
          <w:rFonts w:ascii="Times New Roman" w:hAnsi="Times New Roman"/>
          <w:sz w:val="24"/>
          <w:szCs w:val="24"/>
        </w:rPr>
        <w:lastRenderedPageBreak/>
        <w:t>Работникам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42" w:name="sub_16"/>
      <w:r w:rsidRPr="00251E3D">
        <w:rPr>
          <w:rFonts w:ascii="Times New Roman" w:hAnsi="Times New Roman"/>
          <w:sz w:val="24"/>
          <w:szCs w:val="24"/>
        </w:rPr>
        <w:t>16. Внешний вид работников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органам, муниципальным учреждениям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42"/>
    <w:p w:rsidR="00560152" w:rsidRPr="00251E3D" w:rsidRDefault="00560152" w:rsidP="00CF4CD0">
      <w:pPr>
        <w:jc w:val="center"/>
        <w:rPr>
          <w:rFonts w:ascii="Times New Roman" w:hAnsi="Times New Roman"/>
          <w:sz w:val="24"/>
          <w:szCs w:val="24"/>
        </w:rPr>
      </w:pPr>
    </w:p>
    <w:p w:rsidR="00560152" w:rsidRPr="00251E3D" w:rsidRDefault="00560152" w:rsidP="00CF4CD0">
      <w:pPr>
        <w:pStyle w:val="1"/>
        <w:rPr>
          <w:rFonts w:ascii="Times New Roman" w:hAnsi="Times New Roman"/>
          <w:color w:val="auto"/>
        </w:rPr>
      </w:pPr>
      <w:bookmarkStart w:id="43" w:name="sub_400"/>
      <w:r w:rsidRPr="00251E3D">
        <w:rPr>
          <w:rFonts w:ascii="Times New Roman" w:hAnsi="Times New Roman"/>
          <w:color w:val="auto"/>
        </w:rPr>
        <w:t>IV. Ответственность за нарушение положений Кодекса</w:t>
      </w:r>
    </w:p>
    <w:bookmarkEnd w:id="43"/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</w:p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bookmarkStart w:id="44" w:name="sub_17"/>
      <w:r w:rsidRPr="00251E3D">
        <w:rPr>
          <w:rFonts w:ascii="Times New Roman" w:hAnsi="Times New Roman"/>
          <w:sz w:val="24"/>
          <w:szCs w:val="24"/>
        </w:rPr>
        <w:t>17. Нарушение работником положений настоящего Кодекса подлежит моральному осуждению на заседании комиссии по соблюдению требований к служебному поведению работников Управления и урегулированию конфликта интересов.</w:t>
      </w:r>
    </w:p>
    <w:bookmarkEnd w:id="44"/>
    <w:p w:rsidR="00560152" w:rsidRPr="00251E3D" w:rsidRDefault="00560152" w:rsidP="00CF4CD0">
      <w:pPr>
        <w:jc w:val="both"/>
        <w:rPr>
          <w:rFonts w:ascii="Times New Roman" w:hAnsi="Times New Roman"/>
          <w:sz w:val="24"/>
          <w:szCs w:val="24"/>
        </w:rPr>
      </w:pPr>
      <w:r w:rsidRPr="00251E3D">
        <w:rPr>
          <w:rFonts w:ascii="Times New Roman" w:hAnsi="Times New Roman"/>
          <w:sz w:val="24"/>
          <w:szCs w:val="24"/>
        </w:rPr>
        <w:t>Соблюдение работниками положений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041977" w:rsidRDefault="00C40A68" w:rsidP="00CF4CD0">
      <w:pPr>
        <w:jc w:val="both"/>
      </w:pPr>
      <w:bookmarkStart w:id="45" w:name="_GoBack"/>
      <w:bookmarkEnd w:id="45"/>
    </w:p>
    <w:p w:rsidR="00CF4CD0" w:rsidRDefault="00CF4CD0">
      <w:pPr>
        <w:jc w:val="both"/>
      </w:pPr>
    </w:p>
    <w:sectPr w:rsidR="00CF4CD0" w:rsidSect="001F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48"/>
    <w:rsid w:val="001F58FB"/>
    <w:rsid w:val="003C5AD3"/>
    <w:rsid w:val="00560152"/>
    <w:rsid w:val="00990597"/>
    <w:rsid w:val="00C40A68"/>
    <w:rsid w:val="00CF4CD0"/>
    <w:rsid w:val="00D2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01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152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customStyle="1" w:styleId="a3">
    <w:name w:val="Гипертекстовая ссылка"/>
    <w:uiPriority w:val="99"/>
    <w:rsid w:val="00560152"/>
    <w:rPr>
      <w:b/>
      <w:bCs/>
      <w:color w:val="008000"/>
    </w:rPr>
  </w:style>
  <w:style w:type="character" w:customStyle="1" w:styleId="a4">
    <w:name w:val="Цветовое выделение"/>
    <w:uiPriority w:val="99"/>
    <w:rsid w:val="00560152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60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0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EA15832643C0B3C0283DAA088FB2FDB575C18E0B47218B70134F1744AFrCH" TargetMode="External"/><Relationship Id="rId4" Type="http://schemas.openxmlformats.org/officeDocument/2006/relationships/hyperlink" Target="consultantplus://offline/ref=53EA15832643C0B3C0283DAA088FB2FDB678C08202187689214641A1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User</cp:lastModifiedBy>
  <cp:revision>4</cp:revision>
  <dcterms:created xsi:type="dcterms:W3CDTF">2015-02-02T08:42:00Z</dcterms:created>
  <dcterms:modified xsi:type="dcterms:W3CDTF">2018-04-20T11:11:00Z</dcterms:modified>
</cp:coreProperties>
</file>