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1D" w:rsidRDefault="00682E44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11902440</wp:posOffset>
                </wp:positionH>
                <wp:positionV relativeFrom="page">
                  <wp:posOffset>0</wp:posOffset>
                </wp:positionV>
                <wp:extent cx="289560" cy="6858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6858000">
                              <a:moveTo>
                                <a:pt x="289559" y="0"/>
                              </a:moveTo>
                              <a:lnTo>
                                <a:pt x="0" y="0"/>
                              </a:lnTo>
                              <a:lnTo>
                                <a:pt x="0" y="6857999"/>
                              </a:lnTo>
                              <a:lnTo>
                                <a:pt x="289559" y="6857999"/>
                              </a:lnTo>
                              <a:lnTo>
                                <a:pt x="289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FF90" id="Graphic 8" o:spid="_x0000_s1026" style="position:absolute;margin-left:937.2pt;margin-top:0;width:22.8pt;height:54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56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" path="m289559,l,,,6857999r289559,l289559,xe" fillcolor="#5b9bd4" stroked="f">
                <v:path arrowok="t"/>
                <w10:wrap anchorx="page" anchory="page"/>
              </v:shape>
            </w:pict>
          </mc:Fallback>
        </mc:AlternateContent>
      </w:r>
    </w:p>
    <w:p w:rsidR="00FA4F1D" w:rsidRDefault="00FA4F1D">
      <w:pPr>
        <w:pStyle w:val="a3"/>
        <w:spacing w:before="109" w:after="1"/>
        <w:rPr>
          <w:rFonts w:ascii="Times New Roman"/>
          <w:sz w:val="20"/>
        </w:rPr>
      </w:pPr>
    </w:p>
    <w:p w:rsidR="00FA4F1D" w:rsidRDefault="00682E44">
      <w:pPr>
        <w:tabs>
          <w:tab w:val="left" w:pos="13762"/>
        </w:tabs>
        <w:ind w:left="46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A4F1D" w:rsidRDefault="00682E44">
      <w:pPr>
        <w:pStyle w:val="2"/>
        <w:spacing w:line="220" w:lineRule="auto"/>
      </w:pPr>
      <w:r>
        <w:t xml:space="preserve">Прием на целевое обучение </w:t>
      </w:r>
    </w:p>
    <w:p w:rsidR="00FA4F1D" w:rsidRDefault="00682E44" w:rsidP="00F96712">
      <w:pPr>
        <w:spacing w:before="226" w:line="289" w:lineRule="exact"/>
        <w:ind w:left="1416"/>
        <w:rPr>
          <w:rFonts w:ascii="Tahoma" w:hAnsi="Tahoma"/>
          <w:b/>
          <w:sz w:val="24"/>
        </w:rPr>
      </w:pPr>
      <w:r>
        <w:br w:type="column"/>
      </w:r>
    </w:p>
    <w:p w:rsidR="00FA4F1D" w:rsidRDefault="00FA4F1D">
      <w:pPr>
        <w:spacing w:line="289" w:lineRule="exact"/>
        <w:rPr>
          <w:rFonts w:ascii="Tahoma" w:hAnsi="Tahoma"/>
          <w:sz w:val="24"/>
        </w:rPr>
        <w:sectPr w:rsidR="00FA4F1D">
          <w:pgSz w:w="19200" w:h="10800" w:orient="landscape"/>
          <w:pgMar w:top="300" w:right="160" w:bottom="0" w:left="40" w:header="720" w:footer="720" w:gutter="0"/>
          <w:cols w:num="2" w:space="720" w:equalWidth="0">
            <w:col w:w="6229" w:space="9409"/>
            <w:col w:w="3362"/>
          </w:cols>
        </w:sectPr>
      </w:pPr>
    </w:p>
    <w:p w:rsidR="00FA4F1D" w:rsidRDefault="00682E44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1091839</wp:posOffset>
            </wp:positionV>
            <wp:extent cx="11254740" cy="576615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40" cy="576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F1D" w:rsidRDefault="00FA4F1D">
      <w:pPr>
        <w:rPr>
          <w:sz w:val="2"/>
          <w:szCs w:val="2"/>
        </w:rPr>
        <w:sectPr w:rsidR="00FA4F1D">
          <w:type w:val="continuous"/>
          <w:pgSz w:w="19200" w:h="10800" w:orient="landscape"/>
          <w:pgMar w:top="0" w:right="160" w:bottom="0" w:left="40" w:header="720" w:footer="720" w:gutter="0"/>
          <w:cols w:space="720"/>
        </w:sectPr>
      </w:pPr>
    </w:p>
    <w:p w:rsidR="004E2238" w:rsidRPr="007B5E80" w:rsidRDefault="004E2238" w:rsidP="004E2238">
      <w:pPr>
        <w:pStyle w:val="1"/>
        <w:spacing w:before="296"/>
        <w:ind w:left="1329"/>
        <w:jc w:val="center"/>
        <w:rPr>
          <w:sz w:val="52"/>
        </w:rPr>
      </w:pPr>
      <w:r w:rsidRPr="007B5E80">
        <w:rPr>
          <w:sz w:val="52"/>
        </w:rPr>
        <w:lastRenderedPageBreak/>
        <w:t>Основные нововведения</w:t>
      </w:r>
      <w:r w:rsidR="003F3760">
        <w:rPr>
          <w:sz w:val="52"/>
        </w:rPr>
        <w:t xml:space="preserve"> в 202</w:t>
      </w:r>
      <w:r w:rsidR="00BD5971">
        <w:rPr>
          <w:sz w:val="52"/>
        </w:rPr>
        <w:t>5</w:t>
      </w:r>
      <w:r w:rsidR="003F3760">
        <w:rPr>
          <w:sz w:val="52"/>
        </w:rPr>
        <w:t xml:space="preserve"> году</w:t>
      </w:r>
    </w:p>
    <w:p w:rsidR="007B5E80" w:rsidRDefault="004E2238" w:rsidP="004E2238">
      <w:pPr>
        <w:pStyle w:val="1"/>
        <w:spacing w:before="296"/>
        <w:ind w:left="1329"/>
        <w:jc w:val="center"/>
        <w:rPr>
          <w:b w:val="0"/>
          <w:sz w:val="36"/>
        </w:rPr>
      </w:pPr>
      <w:r w:rsidRPr="007B5E80">
        <w:rPr>
          <w:b w:val="0"/>
          <w:sz w:val="36"/>
        </w:rPr>
        <w:t>Заказчики формируют</w:t>
      </w:r>
      <w:r w:rsidRPr="007B5E80">
        <w:rPr>
          <w:sz w:val="36"/>
        </w:rPr>
        <w:t xml:space="preserve"> </w:t>
      </w:r>
      <w:r w:rsidRPr="007B5E80">
        <w:rPr>
          <w:color w:val="548DD4" w:themeColor="text2" w:themeTint="99"/>
          <w:sz w:val="36"/>
        </w:rPr>
        <w:t>предложения</w:t>
      </w:r>
      <w:r w:rsidRPr="007B5E80">
        <w:rPr>
          <w:color w:val="17365D" w:themeColor="text2" w:themeShade="BF"/>
          <w:sz w:val="36"/>
        </w:rPr>
        <w:t xml:space="preserve"> </w:t>
      </w:r>
      <w:r w:rsidRPr="007B5E80">
        <w:rPr>
          <w:b w:val="0"/>
          <w:sz w:val="36"/>
        </w:rPr>
        <w:t>о заключении договоров о целевом обучении</w:t>
      </w:r>
    </w:p>
    <w:p w:rsidR="007B5E80" w:rsidRDefault="004E2238" w:rsidP="004E2238">
      <w:pPr>
        <w:pStyle w:val="1"/>
        <w:spacing w:before="296"/>
        <w:ind w:left="1329"/>
        <w:jc w:val="center"/>
        <w:rPr>
          <w:b w:val="0"/>
          <w:sz w:val="36"/>
        </w:rPr>
      </w:pPr>
      <w:r w:rsidRPr="007B5E80">
        <w:rPr>
          <w:b w:val="0"/>
          <w:sz w:val="36"/>
        </w:rPr>
        <w:t>В предложениях заказчики указывают</w:t>
      </w:r>
      <w:r w:rsidRPr="007B5E80">
        <w:rPr>
          <w:sz w:val="36"/>
        </w:rPr>
        <w:t xml:space="preserve"> </w:t>
      </w:r>
      <w:r w:rsidRPr="007B5E80">
        <w:rPr>
          <w:color w:val="548DD4" w:themeColor="text2" w:themeTint="99"/>
          <w:sz w:val="36"/>
        </w:rPr>
        <w:t>требования к гражданам</w:t>
      </w:r>
      <w:r w:rsidRPr="007B5E80">
        <w:rPr>
          <w:b w:val="0"/>
          <w:sz w:val="36"/>
        </w:rPr>
        <w:t>, желающим заключить договор о целевом обучении</w:t>
      </w:r>
    </w:p>
    <w:p w:rsidR="004E2238" w:rsidRPr="007B5E80" w:rsidRDefault="004E2238" w:rsidP="004E2238">
      <w:pPr>
        <w:pStyle w:val="1"/>
        <w:spacing w:before="296"/>
        <w:ind w:left="1329"/>
        <w:jc w:val="center"/>
        <w:rPr>
          <w:sz w:val="36"/>
        </w:rPr>
      </w:pPr>
      <w:r w:rsidRPr="007B5E80">
        <w:rPr>
          <w:b w:val="0"/>
          <w:sz w:val="36"/>
        </w:rPr>
        <w:t>Граждане подают</w:t>
      </w:r>
      <w:r w:rsidRPr="007B5E80">
        <w:rPr>
          <w:sz w:val="36"/>
        </w:rPr>
        <w:t xml:space="preserve"> </w:t>
      </w:r>
      <w:r w:rsidRPr="007B5E80">
        <w:rPr>
          <w:color w:val="548DD4" w:themeColor="text2" w:themeTint="99"/>
          <w:sz w:val="36"/>
        </w:rPr>
        <w:t>заявки</w:t>
      </w:r>
      <w:r w:rsidRPr="007B5E80">
        <w:rPr>
          <w:sz w:val="36"/>
        </w:rPr>
        <w:t xml:space="preserve"> </w:t>
      </w:r>
      <w:r w:rsidRPr="007B5E80">
        <w:rPr>
          <w:b w:val="0"/>
          <w:sz w:val="36"/>
        </w:rPr>
        <w:t>на заключение договора о целевом обучении в соответствии с предложениями заказчиков</w:t>
      </w:r>
    </w:p>
    <w:p w:rsidR="004E2238" w:rsidRPr="007B5E80" w:rsidRDefault="004E2238" w:rsidP="004E2238">
      <w:pPr>
        <w:pStyle w:val="1"/>
        <w:spacing w:before="296"/>
        <w:ind w:left="1329"/>
        <w:jc w:val="center"/>
        <w:rPr>
          <w:color w:val="548DD4" w:themeColor="text2" w:themeTint="99"/>
          <w:sz w:val="36"/>
        </w:rPr>
      </w:pPr>
      <w:r w:rsidRPr="007B5E80">
        <w:rPr>
          <w:b w:val="0"/>
          <w:sz w:val="36"/>
        </w:rPr>
        <w:t>Договор о целевом обучении с гражданином, поступающим на обучение, заключается</w:t>
      </w:r>
      <w:r w:rsidR="007B5E80">
        <w:rPr>
          <w:b w:val="0"/>
          <w:sz w:val="36"/>
        </w:rPr>
        <w:t xml:space="preserve">                       </w:t>
      </w:r>
      <w:r w:rsidRPr="007B5E80">
        <w:rPr>
          <w:sz w:val="36"/>
        </w:rPr>
        <w:t xml:space="preserve">  </w:t>
      </w:r>
      <w:r w:rsidR="007B5E80" w:rsidRPr="007B5E80">
        <w:rPr>
          <w:sz w:val="36"/>
        </w:rPr>
        <w:t xml:space="preserve">     </w:t>
      </w:r>
      <w:r w:rsidRPr="007B5E80">
        <w:rPr>
          <w:sz w:val="36"/>
        </w:rPr>
        <w:t xml:space="preserve">               </w:t>
      </w:r>
      <w:r w:rsidRPr="007B5E80">
        <w:rPr>
          <w:color w:val="548DD4" w:themeColor="text2" w:themeTint="99"/>
          <w:sz w:val="36"/>
        </w:rPr>
        <w:t>после зачисления</w:t>
      </w:r>
      <w:r w:rsidR="00DB56EF">
        <w:rPr>
          <w:color w:val="548DD4" w:themeColor="text2" w:themeTint="99"/>
          <w:sz w:val="36"/>
        </w:rPr>
        <w:t xml:space="preserve"> в учебное заведение</w:t>
      </w:r>
    </w:p>
    <w:p w:rsidR="00A75349" w:rsidRPr="007B5E80" w:rsidRDefault="00A75349" w:rsidP="00A75349">
      <w:pPr>
        <w:pStyle w:val="1"/>
        <w:spacing w:before="296"/>
        <w:ind w:left="1329"/>
        <w:jc w:val="center"/>
        <w:rPr>
          <w:color w:val="548DD4" w:themeColor="text2" w:themeTint="99"/>
          <w:sz w:val="36"/>
        </w:rPr>
      </w:pPr>
      <w:r w:rsidRPr="007B5E80">
        <w:rPr>
          <w:b w:val="0"/>
          <w:sz w:val="36"/>
        </w:rPr>
        <w:t xml:space="preserve">При подготовке к заключению и </w:t>
      </w:r>
      <w:r w:rsidR="00DB56EF">
        <w:rPr>
          <w:b w:val="0"/>
          <w:sz w:val="36"/>
        </w:rPr>
        <w:t xml:space="preserve">после </w:t>
      </w:r>
      <w:r w:rsidRPr="007B5E80">
        <w:rPr>
          <w:b w:val="0"/>
          <w:sz w:val="36"/>
        </w:rPr>
        <w:t>заключении договоров о целевом обучении используется</w:t>
      </w:r>
      <w:r w:rsidRPr="007B5E80">
        <w:rPr>
          <w:sz w:val="36"/>
        </w:rPr>
        <w:t xml:space="preserve"> </w:t>
      </w:r>
      <w:r w:rsidR="007B5E80" w:rsidRPr="007B5E80">
        <w:rPr>
          <w:sz w:val="36"/>
        </w:rPr>
        <w:t xml:space="preserve">       </w:t>
      </w:r>
      <w:r w:rsidRPr="007B5E80">
        <w:rPr>
          <w:color w:val="548DD4" w:themeColor="text2" w:themeTint="99"/>
          <w:sz w:val="36"/>
        </w:rPr>
        <w:t xml:space="preserve">    </w:t>
      </w:r>
      <w:r w:rsidR="007B5E80">
        <w:rPr>
          <w:color w:val="548DD4" w:themeColor="text2" w:themeTint="99"/>
          <w:sz w:val="36"/>
        </w:rPr>
        <w:t xml:space="preserve">                     </w:t>
      </w:r>
      <w:r w:rsidRPr="007B5E80">
        <w:rPr>
          <w:color w:val="548DD4" w:themeColor="text2" w:themeTint="99"/>
          <w:sz w:val="36"/>
        </w:rPr>
        <w:t>Единая цифровая платформа в сфере занятости и трудовых отношений «Работа в России»</w:t>
      </w:r>
    </w:p>
    <w:p w:rsidR="009145CF" w:rsidRPr="007B5E80" w:rsidRDefault="009145CF" w:rsidP="009145CF">
      <w:pPr>
        <w:pStyle w:val="1"/>
        <w:spacing w:before="296"/>
        <w:ind w:left="1329"/>
        <w:jc w:val="center"/>
        <w:rPr>
          <w:color w:val="548DD4" w:themeColor="text2" w:themeTint="99"/>
          <w:sz w:val="36"/>
        </w:rPr>
      </w:pPr>
      <w:r w:rsidRPr="007B5E80">
        <w:rPr>
          <w:b w:val="0"/>
          <w:sz w:val="36"/>
        </w:rPr>
        <w:t>Срок трудовой деятельности в соответствии с договором о целевом обучении –</w:t>
      </w:r>
      <w:r w:rsidRPr="007B5E80">
        <w:rPr>
          <w:sz w:val="36"/>
        </w:rPr>
        <w:t xml:space="preserve"> </w:t>
      </w:r>
      <w:r w:rsidRPr="007B5E80">
        <w:rPr>
          <w:color w:val="548DD4" w:themeColor="text2" w:themeTint="99"/>
          <w:sz w:val="36"/>
        </w:rPr>
        <w:t>от 3 до 5 лет</w:t>
      </w:r>
    </w:p>
    <w:p w:rsidR="007B5E80" w:rsidRPr="007B5E80" w:rsidRDefault="007B5E80" w:rsidP="009145CF">
      <w:pPr>
        <w:pStyle w:val="1"/>
        <w:spacing w:before="296"/>
        <w:ind w:left="1329"/>
        <w:jc w:val="center"/>
        <w:rPr>
          <w:b w:val="0"/>
          <w:sz w:val="36"/>
        </w:rPr>
      </w:pPr>
      <w:r w:rsidRPr="007B5E80">
        <w:rPr>
          <w:b w:val="0"/>
          <w:sz w:val="36"/>
        </w:rPr>
        <w:t>Возможно прохождение гражданином</w:t>
      </w:r>
      <w:r w:rsidRPr="007B5E80">
        <w:rPr>
          <w:sz w:val="36"/>
        </w:rPr>
        <w:t xml:space="preserve"> </w:t>
      </w:r>
      <w:r w:rsidRPr="007B5E80">
        <w:rPr>
          <w:color w:val="548DD4" w:themeColor="text2" w:themeTint="99"/>
          <w:sz w:val="36"/>
        </w:rPr>
        <w:t xml:space="preserve">практической подготовки </w:t>
      </w:r>
      <w:r w:rsidRPr="007B5E80">
        <w:rPr>
          <w:b w:val="0"/>
          <w:sz w:val="36"/>
        </w:rPr>
        <w:t>у заказчика/работодателя и сопровождение гражданина наставником</w:t>
      </w:r>
    </w:p>
    <w:p w:rsidR="007B5E80" w:rsidRDefault="007B5E80" w:rsidP="009145CF">
      <w:pPr>
        <w:pStyle w:val="1"/>
        <w:spacing w:before="296"/>
        <w:ind w:left="1329"/>
        <w:jc w:val="center"/>
        <w:rPr>
          <w:color w:val="548DD4" w:themeColor="text2" w:themeTint="99"/>
          <w:sz w:val="36"/>
        </w:rPr>
      </w:pPr>
      <w:r w:rsidRPr="007B5E80">
        <w:rPr>
          <w:b w:val="0"/>
          <w:sz w:val="36"/>
        </w:rPr>
        <w:t xml:space="preserve">Заказчик может установить </w:t>
      </w:r>
      <w:r w:rsidRPr="007B5E80">
        <w:rPr>
          <w:color w:val="548DD4" w:themeColor="text2" w:themeTint="99"/>
          <w:sz w:val="36"/>
        </w:rPr>
        <w:t>требования к успеваемости гражданина</w:t>
      </w:r>
    </w:p>
    <w:p w:rsidR="007B5E80" w:rsidRPr="007B5E80" w:rsidRDefault="007B5E80" w:rsidP="009145CF">
      <w:pPr>
        <w:pStyle w:val="1"/>
        <w:spacing w:before="296"/>
        <w:ind w:left="1329"/>
        <w:jc w:val="center"/>
        <w:rPr>
          <w:b w:val="0"/>
          <w:sz w:val="36"/>
        </w:rPr>
      </w:pPr>
      <w:r w:rsidRPr="007B5E80">
        <w:rPr>
          <w:b w:val="0"/>
          <w:sz w:val="36"/>
        </w:rPr>
        <w:t xml:space="preserve">При поступлении на обучение или во время обучения по образовательной программе гражданин вправе заключить </w:t>
      </w:r>
      <w:r w:rsidR="00BD5971" w:rsidRPr="00BD5971">
        <w:rPr>
          <w:color w:val="548DD4" w:themeColor="text2" w:themeTint="99"/>
          <w:sz w:val="36"/>
        </w:rPr>
        <w:t xml:space="preserve">только один </w:t>
      </w:r>
      <w:r w:rsidRPr="00BD5971">
        <w:rPr>
          <w:color w:val="548DD4" w:themeColor="text2" w:themeTint="99"/>
          <w:sz w:val="36"/>
        </w:rPr>
        <w:t>договор о целевом обучении</w:t>
      </w:r>
      <w:r w:rsidRPr="00BD5971">
        <w:rPr>
          <w:b w:val="0"/>
          <w:color w:val="548DD4" w:themeColor="text2" w:themeTint="99"/>
          <w:sz w:val="36"/>
        </w:rPr>
        <w:t xml:space="preserve"> </w:t>
      </w:r>
      <w:r w:rsidRPr="00DB56EF">
        <w:rPr>
          <w:color w:val="548DD4" w:themeColor="text2" w:themeTint="99"/>
          <w:sz w:val="36"/>
        </w:rPr>
        <w:t>только с одним заказчиком</w:t>
      </w:r>
      <w:bookmarkStart w:id="0" w:name="_GoBack"/>
      <w:bookmarkEnd w:id="0"/>
    </w:p>
    <w:sectPr w:rsidR="007B5E80" w:rsidRPr="007B5E80" w:rsidSect="00B01B4C">
      <w:pgSz w:w="19200" w:h="10800" w:orient="landscape"/>
      <w:pgMar w:top="300" w:right="1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F49"/>
    <w:multiLevelType w:val="hybridMultilevel"/>
    <w:tmpl w:val="5D2A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BA2"/>
    <w:multiLevelType w:val="hybridMultilevel"/>
    <w:tmpl w:val="2250AFBE"/>
    <w:lvl w:ilvl="0" w:tplc="74B830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6E055A"/>
    <w:multiLevelType w:val="hybridMultilevel"/>
    <w:tmpl w:val="C27ED216"/>
    <w:lvl w:ilvl="0" w:tplc="4842A124">
      <w:start w:val="1"/>
      <w:numFmt w:val="decimal"/>
      <w:lvlText w:val="%1."/>
      <w:lvlJc w:val="left"/>
      <w:pPr>
        <w:ind w:left="2832" w:hanging="421"/>
      </w:pPr>
      <w:rPr>
        <w:rFonts w:ascii="Calibri" w:eastAsia="Calibri" w:hAnsi="Calibri" w:cs="Calibri" w:hint="default"/>
        <w:b/>
        <w:bCs w:val="0"/>
        <w:i w:val="0"/>
        <w:iCs w:val="0"/>
        <w:spacing w:val="-4"/>
        <w:w w:val="100"/>
        <w:sz w:val="48"/>
        <w:szCs w:val="48"/>
        <w:lang w:val="ru-RU" w:eastAsia="en-US" w:bidi="ar-SA"/>
      </w:rPr>
    </w:lvl>
    <w:lvl w:ilvl="1" w:tplc="21147156">
      <w:start w:val="1"/>
      <w:numFmt w:val="decimal"/>
      <w:lvlText w:val="%2."/>
      <w:lvlJc w:val="left"/>
      <w:pPr>
        <w:ind w:left="3487" w:hanging="907"/>
        <w:jc w:val="right"/>
      </w:pPr>
      <w:rPr>
        <w:rFonts w:hint="default"/>
        <w:spacing w:val="-4"/>
        <w:w w:val="100"/>
        <w:lang w:val="ru-RU" w:eastAsia="en-US" w:bidi="ar-SA"/>
      </w:rPr>
    </w:lvl>
    <w:lvl w:ilvl="2" w:tplc="7C740652">
      <w:numFmt w:val="bullet"/>
      <w:lvlText w:val="•"/>
      <w:lvlJc w:val="left"/>
      <w:pPr>
        <w:ind w:left="5423" w:hanging="907"/>
      </w:pPr>
      <w:rPr>
        <w:rFonts w:hint="default"/>
        <w:lang w:val="ru-RU" w:eastAsia="en-US" w:bidi="ar-SA"/>
      </w:rPr>
    </w:lvl>
    <w:lvl w:ilvl="3" w:tplc="E65CDFC8">
      <w:numFmt w:val="bullet"/>
      <w:lvlText w:val="•"/>
      <w:lvlJc w:val="left"/>
      <w:pPr>
        <w:ind w:left="7365" w:hanging="907"/>
      </w:pPr>
      <w:rPr>
        <w:rFonts w:hint="default"/>
        <w:lang w:val="ru-RU" w:eastAsia="en-US" w:bidi="ar-SA"/>
      </w:rPr>
    </w:lvl>
    <w:lvl w:ilvl="4" w:tplc="930CC082">
      <w:numFmt w:val="bullet"/>
      <w:lvlText w:val="•"/>
      <w:lvlJc w:val="left"/>
      <w:pPr>
        <w:ind w:left="9307" w:hanging="907"/>
      </w:pPr>
      <w:rPr>
        <w:rFonts w:hint="default"/>
        <w:lang w:val="ru-RU" w:eastAsia="en-US" w:bidi="ar-SA"/>
      </w:rPr>
    </w:lvl>
    <w:lvl w:ilvl="5" w:tplc="C4940720">
      <w:numFmt w:val="bullet"/>
      <w:lvlText w:val="•"/>
      <w:lvlJc w:val="left"/>
      <w:pPr>
        <w:ind w:left="11249" w:hanging="907"/>
      </w:pPr>
      <w:rPr>
        <w:rFonts w:hint="default"/>
        <w:lang w:val="ru-RU" w:eastAsia="en-US" w:bidi="ar-SA"/>
      </w:rPr>
    </w:lvl>
    <w:lvl w:ilvl="6" w:tplc="A22013E4">
      <w:numFmt w:val="bullet"/>
      <w:lvlText w:val="•"/>
      <w:lvlJc w:val="left"/>
      <w:pPr>
        <w:ind w:left="13192" w:hanging="907"/>
      </w:pPr>
      <w:rPr>
        <w:rFonts w:hint="default"/>
        <w:lang w:val="ru-RU" w:eastAsia="en-US" w:bidi="ar-SA"/>
      </w:rPr>
    </w:lvl>
    <w:lvl w:ilvl="7" w:tplc="9296078C">
      <w:numFmt w:val="bullet"/>
      <w:lvlText w:val="•"/>
      <w:lvlJc w:val="left"/>
      <w:pPr>
        <w:ind w:left="15134" w:hanging="907"/>
      </w:pPr>
      <w:rPr>
        <w:rFonts w:hint="default"/>
        <w:lang w:val="ru-RU" w:eastAsia="en-US" w:bidi="ar-SA"/>
      </w:rPr>
    </w:lvl>
    <w:lvl w:ilvl="8" w:tplc="C71E6456">
      <w:numFmt w:val="bullet"/>
      <w:lvlText w:val="•"/>
      <w:lvlJc w:val="left"/>
      <w:pPr>
        <w:ind w:left="17076" w:hanging="907"/>
      </w:pPr>
      <w:rPr>
        <w:rFonts w:hint="default"/>
        <w:lang w:val="ru-RU" w:eastAsia="en-US" w:bidi="ar-SA"/>
      </w:rPr>
    </w:lvl>
  </w:abstractNum>
  <w:abstractNum w:abstractNumId="3" w15:restartNumberingAfterBreak="0">
    <w:nsid w:val="0D121311"/>
    <w:multiLevelType w:val="hybridMultilevel"/>
    <w:tmpl w:val="8994788A"/>
    <w:lvl w:ilvl="0" w:tplc="D38C26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52A33A1"/>
    <w:multiLevelType w:val="hybridMultilevel"/>
    <w:tmpl w:val="DED8B3B0"/>
    <w:lvl w:ilvl="0" w:tplc="1BFE47D4">
      <w:start w:val="4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 w15:restartNumberingAfterBreak="0">
    <w:nsid w:val="24051A98"/>
    <w:multiLevelType w:val="hybridMultilevel"/>
    <w:tmpl w:val="D494B12C"/>
    <w:lvl w:ilvl="0" w:tplc="56C8C382">
      <w:numFmt w:val="bullet"/>
      <w:lvlText w:val="-"/>
      <w:lvlJc w:val="left"/>
      <w:pPr>
        <w:ind w:left="8261" w:hanging="1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EE70E700">
      <w:numFmt w:val="bullet"/>
      <w:lvlText w:val="•"/>
      <w:lvlJc w:val="left"/>
      <w:pPr>
        <w:ind w:left="9334" w:hanging="193"/>
      </w:pPr>
      <w:rPr>
        <w:rFonts w:hint="default"/>
        <w:lang w:val="ru-RU" w:eastAsia="en-US" w:bidi="ar-SA"/>
      </w:rPr>
    </w:lvl>
    <w:lvl w:ilvl="2" w:tplc="707CBE64">
      <w:numFmt w:val="bullet"/>
      <w:lvlText w:val="•"/>
      <w:lvlJc w:val="left"/>
      <w:pPr>
        <w:ind w:left="10408" w:hanging="193"/>
      </w:pPr>
      <w:rPr>
        <w:rFonts w:hint="default"/>
        <w:lang w:val="ru-RU" w:eastAsia="en-US" w:bidi="ar-SA"/>
      </w:rPr>
    </w:lvl>
    <w:lvl w:ilvl="3" w:tplc="72E4FD40">
      <w:numFmt w:val="bullet"/>
      <w:lvlText w:val="•"/>
      <w:lvlJc w:val="left"/>
      <w:pPr>
        <w:ind w:left="11482" w:hanging="193"/>
      </w:pPr>
      <w:rPr>
        <w:rFonts w:hint="default"/>
        <w:lang w:val="ru-RU" w:eastAsia="en-US" w:bidi="ar-SA"/>
      </w:rPr>
    </w:lvl>
    <w:lvl w:ilvl="4" w:tplc="281C2384">
      <w:numFmt w:val="bullet"/>
      <w:lvlText w:val="•"/>
      <w:lvlJc w:val="left"/>
      <w:pPr>
        <w:ind w:left="12556" w:hanging="193"/>
      </w:pPr>
      <w:rPr>
        <w:rFonts w:hint="default"/>
        <w:lang w:val="ru-RU" w:eastAsia="en-US" w:bidi="ar-SA"/>
      </w:rPr>
    </w:lvl>
    <w:lvl w:ilvl="5" w:tplc="E468FF56">
      <w:numFmt w:val="bullet"/>
      <w:lvlText w:val="•"/>
      <w:lvlJc w:val="left"/>
      <w:pPr>
        <w:ind w:left="13630" w:hanging="193"/>
      </w:pPr>
      <w:rPr>
        <w:rFonts w:hint="default"/>
        <w:lang w:val="ru-RU" w:eastAsia="en-US" w:bidi="ar-SA"/>
      </w:rPr>
    </w:lvl>
    <w:lvl w:ilvl="6" w:tplc="229ABF0C">
      <w:numFmt w:val="bullet"/>
      <w:lvlText w:val="•"/>
      <w:lvlJc w:val="left"/>
      <w:pPr>
        <w:ind w:left="14704" w:hanging="193"/>
      </w:pPr>
      <w:rPr>
        <w:rFonts w:hint="default"/>
        <w:lang w:val="ru-RU" w:eastAsia="en-US" w:bidi="ar-SA"/>
      </w:rPr>
    </w:lvl>
    <w:lvl w:ilvl="7" w:tplc="C1BE5226">
      <w:numFmt w:val="bullet"/>
      <w:lvlText w:val="•"/>
      <w:lvlJc w:val="left"/>
      <w:pPr>
        <w:ind w:left="15778" w:hanging="193"/>
      </w:pPr>
      <w:rPr>
        <w:rFonts w:hint="default"/>
        <w:lang w:val="ru-RU" w:eastAsia="en-US" w:bidi="ar-SA"/>
      </w:rPr>
    </w:lvl>
    <w:lvl w:ilvl="8" w:tplc="FFDC3D28">
      <w:numFmt w:val="bullet"/>
      <w:lvlText w:val="•"/>
      <w:lvlJc w:val="left"/>
      <w:pPr>
        <w:ind w:left="16852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3F8F1560"/>
    <w:multiLevelType w:val="hybridMultilevel"/>
    <w:tmpl w:val="82A68F86"/>
    <w:lvl w:ilvl="0" w:tplc="9A14982A">
      <w:start w:val="1"/>
      <w:numFmt w:val="decimal"/>
      <w:lvlText w:val="%1."/>
      <w:lvlJc w:val="left"/>
      <w:pPr>
        <w:ind w:left="726" w:hanging="2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09463D2C">
      <w:numFmt w:val="bullet"/>
      <w:lvlText w:val="•"/>
      <w:lvlJc w:val="left"/>
      <w:pPr>
        <w:ind w:left="84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60"/>
        <w:szCs w:val="60"/>
        <w:lang w:val="ru-RU" w:eastAsia="en-US" w:bidi="ar-SA"/>
      </w:rPr>
    </w:lvl>
    <w:lvl w:ilvl="2" w:tplc="1C7E8AF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3" w:tplc="018CB070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4" w:tplc="35EAAA48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5" w:tplc="262E215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6" w:tplc="72443894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7" w:tplc="D92CEAA4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8" w:tplc="2F009E7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4D1A3D"/>
    <w:multiLevelType w:val="hybridMultilevel"/>
    <w:tmpl w:val="844E02DA"/>
    <w:lvl w:ilvl="0" w:tplc="E32CB22E">
      <w:numFmt w:val="bullet"/>
      <w:lvlText w:val="-"/>
      <w:lvlJc w:val="left"/>
      <w:pPr>
        <w:ind w:left="664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419C7150">
      <w:numFmt w:val="bullet"/>
      <w:lvlText w:val="-"/>
      <w:lvlJc w:val="left"/>
      <w:pPr>
        <w:ind w:left="1079" w:hanging="4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2" w:tplc="9AA09830">
      <w:numFmt w:val="bullet"/>
      <w:lvlText w:val="•"/>
      <w:lvlJc w:val="left"/>
      <w:pPr>
        <w:ind w:left="1912" w:hanging="456"/>
      </w:pPr>
      <w:rPr>
        <w:rFonts w:hint="default"/>
        <w:lang w:val="ru-RU" w:eastAsia="en-US" w:bidi="ar-SA"/>
      </w:rPr>
    </w:lvl>
    <w:lvl w:ilvl="3" w:tplc="0BAAE890">
      <w:numFmt w:val="bullet"/>
      <w:lvlText w:val="•"/>
      <w:lvlJc w:val="left"/>
      <w:pPr>
        <w:ind w:left="2744" w:hanging="456"/>
      </w:pPr>
      <w:rPr>
        <w:rFonts w:hint="default"/>
        <w:lang w:val="ru-RU" w:eastAsia="en-US" w:bidi="ar-SA"/>
      </w:rPr>
    </w:lvl>
    <w:lvl w:ilvl="4" w:tplc="622A5450">
      <w:numFmt w:val="bullet"/>
      <w:lvlText w:val="•"/>
      <w:lvlJc w:val="left"/>
      <w:pPr>
        <w:ind w:left="3577" w:hanging="456"/>
      </w:pPr>
      <w:rPr>
        <w:rFonts w:hint="default"/>
        <w:lang w:val="ru-RU" w:eastAsia="en-US" w:bidi="ar-SA"/>
      </w:rPr>
    </w:lvl>
    <w:lvl w:ilvl="5" w:tplc="E6DAF82A">
      <w:numFmt w:val="bullet"/>
      <w:lvlText w:val="•"/>
      <w:lvlJc w:val="left"/>
      <w:pPr>
        <w:ind w:left="4409" w:hanging="456"/>
      </w:pPr>
      <w:rPr>
        <w:rFonts w:hint="default"/>
        <w:lang w:val="ru-RU" w:eastAsia="en-US" w:bidi="ar-SA"/>
      </w:rPr>
    </w:lvl>
    <w:lvl w:ilvl="6" w:tplc="07549EC2">
      <w:numFmt w:val="bullet"/>
      <w:lvlText w:val="•"/>
      <w:lvlJc w:val="left"/>
      <w:pPr>
        <w:ind w:left="5241" w:hanging="456"/>
      </w:pPr>
      <w:rPr>
        <w:rFonts w:hint="default"/>
        <w:lang w:val="ru-RU" w:eastAsia="en-US" w:bidi="ar-SA"/>
      </w:rPr>
    </w:lvl>
    <w:lvl w:ilvl="7" w:tplc="F3D27356">
      <w:numFmt w:val="bullet"/>
      <w:lvlText w:val="•"/>
      <w:lvlJc w:val="left"/>
      <w:pPr>
        <w:ind w:left="6073" w:hanging="456"/>
      </w:pPr>
      <w:rPr>
        <w:rFonts w:hint="default"/>
        <w:lang w:val="ru-RU" w:eastAsia="en-US" w:bidi="ar-SA"/>
      </w:rPr>
    </w:lvl>
    <w:lvl w:ilvl="8" w:tplc="4C5E1B14">
      <w:numFmt w:val="bullet"/>
      <w:lvlText w:val="•"/>
      <w:lvlJc w:val="left"/>
      <w:pPr>
        <w:ind w:left="6906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47C4727C"/>
    <w:multiLevelType w:val="hybridMultilevel"/>
    <w:tmpl w:val="141CF960"/>
    <w:lvl w:ilvl="0" w:tplc="89B8E41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4E6C5784"/>
    <w:multiLevelType w:val="hybridMultilevel"/>
    <w:tmpl w:val="638ED93C"/>
    <w:lvl w:ilvl="0" w:tplc="564E6C4E">
      <w:start w:val="1"/>
      <w:numFmt w:val="decimal"/>
      <w:lvlText w:val="%1."/>
      <w:lvlJc w:val="left"/>
      <w:pPr>
        <w:ind w:left="1484" w:hanging="27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34"/>
        <w:szCs w:val="34"/>
        <w:lang w:val="ru-RU" w:eastAsia="en-US" w:bidi="ar-SA"/>
      </w:rPr>
    </w:lvl>
    <w:lvl w:ilvl="1" w:tplc="4F4EB9DA">
      <w:numFmt w:val="bullet"/>
      <w:lvlText w:val="•"/>
      <w:lvlJc w:val="left"/>
      <w:pPr>
        <w:ind w:left="1562" w:hanging="272"/>
      </w:pPr>
      <w:rPr>
        <w:rFonts w:hint="default"/>
        <w:lang w:val="ru-RU" w:eastAsia="en-US" w:bidi="ar-SA"/>
      </w:rPr>
    </w:lvl>
    <w:lvl w:ilvl="2" w:tplc="7F347840">
      <w:numFmt w:val="bullet"/>
      <w:lvlText w:val="•"/>
      <w:lvlJc w:val="left"/>
      <w:pPr>
        <w:ind w:left="1645" w:hanging="272"/>
      </w:pPr>
      <w:rPr>
        <w:rFonts w:hint="default"/>
        <w:lang w:val="ru-RU" w:eastAsia="en-US" w:bidi="ar-SA"/>
      </w:rPr>
    </w:lvl>
    <w:lvl w:ilvl="3" w:tplc="994EE1D0">
      <w:numFmt w:val="bullet"/>
      <w:lvlText w:val="•"/>
      <w:lvlJc w:val="left"/>
      <w:pPr>
        <w:ind w:left="1727" w:hanging="272"/>
      </w:pPr>
      <w:rPr>
        <w:rFonts w:hint="default"/>
        <w:lang w:val="ru-RU" w:eastAsia="en-US" w:bidi="ar-SA"/>
      </w:rPr>
    </w:lvl>
    <w:lvl w:ilvl="4" w:tplc="A9F83B10">
      <w:numFmt w:val="bullet"/>
      <w:lvlText w:val="•"/>
      <w:lvlJc w:val="left"/>
      <w:pPr>
        <w:ind w:left="1810" w:hanging="272"/>
      </w:pPr>
      <w:rPr>
        <w:rFonts w:hint="default"/>
        <w:lang w:val="ru-RU" w:eastAsia="en-US" w:bidi="ar-SA"/>
      </w:rPr>
    </w:lvl>
    <w:lvl w:ilvl="5" w:tplc="4D3A2F2C">
      <w:numFmt w:val="bullet"/>
      <w:lvlText w:val="•"/>
      <w:lvlJc w:val="left"/>
      <w:pPr>
        <w:ind w:left="1892" w:hanging="272"/>
      </w:pPr>
      <w:rPr>
        <w:rFonts w:hint="default"/>
        <w:lang w:val="ru-RU" w:eastAsia="en-US" w:bidi="ar-SA"/>
      </w:rPr>
    </w:lvl>
    <w:lvl w:ilvl="6" w:tplc="F160AAD2">
      <w:numFmt w:val="bullet"/>
      <w:lvlText w:val="•"/>
      <w:lvlJc w:val="left"/>
      <w:pPr>
        <w:ind w:left="1975" w:hanging="272"/>
      </w:pPr>
      <w:rPr>
        <w:rFonts w:hint="default"/>
        <w:lang w:val="ru-RU" w:eastAsia="en-US" w:bidi="ar-SA"/>
      </w:rPr>
    </w:lvl>
    <w:lvl w:ilvl="7" w:tplc="D40EA37C">
      <w:numFmt w:val="bullet"/>
      <w:lvlText w:val="•"/>
      <w:lvlJc w:val="left"/>
      <w:pPr>
        <w:ind w:left="2058" w:hanging="272"/>
      </w:pPr>
      <w:rPr>
        <w:rFonts w:hint="default"/>
        <w:lang w:val="ru-RU" w:eastAsia="en-US" w:bidi="ar-SA"/>
      </w:rPr>
    </w:lvl>
    <w:lvl w:ilvl="8" w:tplc="64AA6320">
      <w:numFmt w:val="bullet"/>
      <w:lvlText w:val="•"/>
      <w:lvlJc w:val="left"/>
      <w:pPr>
        <w:ind w:left="2140" w:hanging="2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1D"/>
    <w:rsid w:val="00017A6C"/>
    <w:rsid w:val="00040190"/>
    <w:rsid w:val="000736A6"/>
    <w:rsid w:val="00080E44"/>
    <w:rsid w:val="000C0D7B"/>
    <w:rsid w:val="000C79BA"/>
    <w:rsid w:val="000D0AA8"/>
    <w:rsid w:val="000F00A2"/>
    <w:rsid w:val="0011322A"/>
    <w:rsid w:val="0015255A"/>
    <w:rsid w:val="00175224"/>
    <w:rsid w:val="001F018F"/>
    <w:rsid w:val="001F50C9"/>
    <w:rsid w:val="001F5E02"/>
    <w:rsid w:val="002165A0"/>
    <w:rsid w:val="0022068B"/>
    <w:rsid w:val="0022678B"/>
    <w:rsid w:val="002452A7"/>
    <w:rsid w:val="00256C0A"/>
    <w:rsid w:val="00272DE6"/>
    <w:rsid w:val="00284C2C"/>
    <w:rsid w:val="002942FA"/>
    <w:rsid w:val="002E1987"/>
    <w:rsid w:val="003107B0"/>
    <w:rsid w:val="00374F4E"/>
    <w:rsid w:val="00395402"/>
    <w:rsid w:val="003A6EB8"/>
    <w:rsid w:val="003B452C"/>
    <w:rsid w:val="003D08F4"/>
    <w:rsid w:val="003D7C53"/>
    <w:rsid w:val="003F3760"/>
    <w:rsid w:val="0040429F"/>
    <w:rsid w:val="0043357A"/>
    <w:rsid w:val="00434A3D"/>
    <w:rsid w:val="004529F0"/>
    <w:rsid w:val="00473436"/>
    <w:rsid w:val="00483A81"/>
    <w:rsid w:val="004C289A"/>
    <w:rsid w:val="004E2238"/>
    <w:rsid w:val="004E5798"/>
    <w:rsid w:val="004F5960"/>
    <w:rsid w:val="004F6F10"/>
    <w:rsid w:val="004F7559"/>
    <w:rsid w:val="005370D8"/>
    <w:rsid w:val="00566411"/>
    <w:rsid w:val="005A4E4B"/>
    <w:rsid w:val="005C7BBD"/>
    <w:rsid w:val="005F2FFF"/>
    <w:rsid w:val="00611675"/>
    <w:rsid w:val="006142A4"/>
    <w:rsid w:val="00631F34"/>
    <w:rsid w:val="00640F41"/>
    <w:rsid w:val="00682E44"/>
    <w:rsid w:val="006862A1"/>
    <w:rsid w:val="00716DEB"/>
    <w:rsid w:val="00727BC5"/>
    <w:rsid w:val="00750DAA"/>
    <w:rsid w:val="007566D7"/>
    <w:rsid w:val="00797E40"/>
    <w:rsid w:val="007A2072"/>
    <w:rsid w:val="007B5E80"/>
    <w:rsid w:val="007F1901"/>
    <w:rsid w:val="00835BC3"/>
    <w:rsid w:val="00876065"/>
    <w:rsid w:val="008821A6"/>
    <w:rsid w:val="008B37F4"/>
    <w:rsid w:val="008C5479"/>
    <w:rsid w:val="0090270B"/>
    <w:rsid w:val="0091307F"/>
    <w:rsid w:val="009145CF"/>
    <w:rsid w:val="0092277D"/>
    <w:rsid w:val="0094270C"/>
    <w:rsid w:val="00973DD7"/>
    <w:rsid w:val="009877AA"/>
    <w:rsid w:val="00987AA0"/>
    <w:rsid w:val="00A33072"/>
    <w:rsid w:val="00A511CE"/>
    <w:rsid w:val="00A601FC"/>
    <w:rsid w:val="00A75349"/>
    <w:rsid w:val="00A93B9C"/>
    <w:rsid w:val="00AB6CD2"/>
    <w:rsid w:val="00AD3FED"/>
    <w:rsid w:val="00AF5043"/>
    <w:rsid w:val="00B01B4C"/>
    <w:rsid w:val="00B205BF"/>
    <w:rsid w:val="00B47262"/>
    <w:rsid w:val="00B65371"/>
    <w:rsid w:val="00B83AF7"/>
    <w:rsid w:val="00BD5971"/>
    <w:rsid w:val="00C17CB8"/>
    <w:rsid w:val="00C408ED"/>
    <w:rsid w:val="00C711D8"/>
    <w:rsid w:val="00C727BC"/>
    <w:rsid w:val="00C86641"/>
    <w:rsid w:val="00C919BB"/>
    <w:rsid w:val="00C92560"/>
    <w:rsid w:val="00C955A9"/>
    <w:rsid w:val="00CA6EE7"/>
    <w:rsid w:val="00CC1B79"/>
    <w:rsid w:val="00CC442D"/>
    <w:rsid w:val="00D27C5C"/>
    <w:rsid w:val="00D84F3A"/>
    <w:rsid w:val="00D87D3C"/>
    <w:rsid w:val="00D9251E"/>
    <w:rsid w:val="00DA37AE"/>
    <w:rsid w:val="00DB56EF"/>
    <w:rsid w:val="00E12BEB"/>
    <w:rsid w:val="00E167CD"/>
    <w:rsid w:val="00E16F2F"/>
    <w:rsid w:val="00E308B4"/>
    <w:rsid w:val="00E53442"/>
    <w:rsid w:val="00E70A94"/>
    <w:rsid w:val="00E76B44"/>
    <w:rsid w:val="00EA626A"/>
    <w:rsid w:val="00EF50BF"/>
    <w:rsid w:val="00F3280F"/>
    <w:rsid w:val="00F33297"/>
    <w:rsid w:val="00F51807"/>
    <w:rsid w:val="00F64768"/>
    <w:rsid w:val="00F96712"/>
    <w:rsid w:val="00FA4F1D"/>
    <w:rsid w:val="00FA4F2A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CECD8-F902-46F7-ADE0-0167E7C6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spacing w:before="125"/>
      <w:ind w:left="306"/>
      <w:outlineLvl w:val="1"/>
    </w:pPr>
    <w:rPr>
      <w:rFonts w:ascii="Tahoma" w:eastAsia="Tahoma" w:hAnsi="Tahoma" w:cs="Tahoma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237"/>
      <w:ind w:left="343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spacing w:before="227"/>
      <w:ind w:left="306"/>
      <w:outlineLvl w:val="3"/>
    </w:pPr>
    <w:rPr>
      <w:rFonts w:ascii="Tahoma" w:eastAsia="Tahoma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ind w:left="5411" w:firstLine="1405"/>
    </w:pPr>
    <w:rPr>
      <w:rFonts w:ascii="Tahoma" w:eastAsia="Tahoma" w:hAnsi="Tahoma" w:cs="Tahoma"/>
      <w:b/>
      <w:bCs/>
      <w:sz w:val="75"/>
      <w:szCs w:val="75"/>
    </w:rPr>
  </w:style>
  <w:style w:type="paragraph" w:styleId="a5">
    <w:name w:val="List Paragraph"/>
    <w:basedOn w:val="a"/>
    <w:uiPriority w:val="1"/>
    <w:qFormat/>
    <w:pPr>
      <w:ind w:left="1074" w:hanging="456"/>
    </w:pPr>
  </w:style>
  <w:style w:type="paragraph" w:customStyle="1" w:styleId="TableParagraph">
    <w:name w:val="Table Paragraph"/>
    <w:basedOn w:val="a"/>
    <w:uiPriority w:val="1"/>
    <w:qFormat/>
    <w:pPr>
      <w:ind w:left="35"/>
    </w:pPr>
  </w:style>
  <w:style w:type="paragraph" w:styleId="a6">
    <w:name w:val="Balloon Text"/>
    <w:basedOn w:val="a"/>
    <w:link w:val="a7"/>
    <w:uiPriority w:val="99"/>
    <w:semiHidden/>
    <w:unhideWhenUsed/>
    <w:rsid w:val="00A511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11CE"/>
    <w:rPr>
      <w:rFonts w:ascii="Segoe UI" w:eastAsia="Calibri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925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6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EC3C-40C0-4086-B49E-5225462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Последовательность шагов создания заявки на ЦО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Последовательность шагов создания заявки на ЦО</dc:title>
  <dc:creator>User</dc:creator>
  <cp:lastModifiedBy>Ur-El</cp:lastModifiedBy>
  <cp:revision>2</cp:revision>
  <cp:lastPrinted>2024-11-15T11:14:00Z</cp:lastPrinted>
  <dcterms:created xsi:type="dcterms:W3CDTF">2025-05-06T06:31:00Z</dcterms:created>
  <dcterms:modified xsi:type="dcterms:W3CDTF">2025-05-06T06:31:00Z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PowerPoint® 2016</vt:lpwstr>
  </property>
</Properties>
</file>